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2BB0" w14:textId="578BFAF4" w:rsidR="004921B3" w:rsidRDefault="004921B3" w:rsidP="00CF7DFB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ﾌﾟﾚｾﾞﾝｽEB" w:eastAsia="HGP創英ﾌﾟﾚｾﾞﾝｽEB" w:hint="eastAsia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◇お知らせ◇</w:t>
      </w:r>
    </w:p>
    <w:p w14:paraId="5490DA77" w14:textId="5419E796" w:rsidR="004921B3" w:rsidRDefault="004921B3" w:rsidP="004921B3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ﾌﾟﾚｾﾞﾝｽEB" w:eastAsia="HGP創英ﾌﾟﾚｾﾞﾝｽEB" w:hint="eastAsia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「田村市産福うなぎ活用飲食店補助制度」</w:t>
      </w:r>
    </w:p>
    <w:p w14:paraId="57A587A6" w14:textId="77777777" w:rsidR="004921B3" w:rsidRPr="004921B3" w:rsidRDefault="004921B3" w:rsidP="004921B3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049F7" w14:textId="1424A509" w:rsidR="00012871" w:rsidRPr="00C1773C" w:rsidRDefault="00CF7DFB" w:rsidP="00494C06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HGP創英ﾌﾟﾚｾﾞﾝｽEB" w:eastAsia="HGP創英ﾌﾟﾚｾﾞﾝｽEB" w:hint="eastAsia"/>
          <w:color w:val="C00000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　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田村市では</w:t>
      </w:r>
      <w:r w:rsidR="00012871" w:rsidRPr="00C1773C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352E83">
        <w:rPr>
          <w:rFonts w:ascii="BIZ UDゴシック" w:eastAsia="BIZ UDゴシック" w:hAnsi="BIZ UDゴシック" w:hint="eastAsia"/>
          <w:b/>
          <w:sz w:val="24"/>
          <w:szCs w:val="24"/>
        </w:rPr>
        <w:t>市内</w:t>
      </w:r>
      <w:r w:rsidR="004921B3" w:rsidRPr="00C1773C">
        <w:rPr>
          <w:rFonts w:ascii="BIZ UDゴシック" w:eastAsia="BIZ UDゴシック" w:hAnsi="BIZ UDゴシック" w:hint="eastAsia"/>
          <w:b/>
          <w:sz w:val="24"/>
          <w:szCs w:val="24"/>
        </w:rPr>
        <w:t>飲食店を対象に養殖うなぎの生産振興及び販売促進を目的として、市産福うなぎを活用したメニューへの支援を行います。</w:t>
      </w:r>
    </w:p>
    <w:p w14:paraId="3A40114E" w14:textId="576301F1" w:rsidR="00EC085E" w:rsidRPr="00C1773C" w:rsidRDefault="004921B3" w:rsidP="00494C06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 w:rsidRPr="00C1773C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【支援内容】</w:t>
      </w:r>
      <w:r w:rsidR="00C1773C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</w:t>
      </w:r>
      <w:r w:rsidR="00352E83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市産福うなぎ・加工品（蒲焼き等）の購入補助</w:t>
      </w:r>
    </w:p>
    <w:p w14:paraId="15C838E2" w14:textId="10EC0568" w:rsidR="00767B04" w:rsidRPr="00C1773C" w:rsidRDefault="004921B3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 w:rsidRPr="00C1773C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【補助要件】</w:t>
      </w:r>
      <w:r w:rsidR="00C1773C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福うなぎを活用したメニューの店頭</w:t>
      </w:r>
      <w:r w:rsidR="00352E83">
        <w:rPr>
          <w:rFonts w:ascii="BIZ UDゴシック" w:eastAsia="BIZ UDゴシック" w:hAnsi="BIZ UDゴシック" w:hint="eastAsia"/>
          <w:b/>
          <w:sz w:val="24"/>
          <w:szCs w:val="24"/>
        </w:rPr>
        <w:t>提供</w:t>
      </w:r>
    </w:p>
    <w:p w14:paraId="5B5F9312" w14:textId="691B6E22" w:rsidR="004921B3" w:rsidRPr="00C1773C" w:rsidRDefault="004921B3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 w:rsidRPr="00C1773C">
        <w:rPr>
          <w:rFonts w:ascii="BIZ UDゴシック" w:eastAsia="BIZ UDゴシック" w:hAnsi="BIZ UDゴシック" w:hint="eastAsia"/>
          <w:b/>
          <w:spacing w:val="30"/>
          <w:kern w:val="0"/>
          <w:sz w:val="24"/>
          <w:szCs w:val="24"/>
          <w:fitText w:val="1440" w:id="-1310975744"/>
        </w:rPr>
        <w:t>【補助率</w:t>
      </w:r>
      <w:r w:rsidRPr="00C1773C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1440" w:id="-1310975744"/>
        </w:rPr>
        <w:t>】</w:t>
      </w:r>
      <w:r w:rsidR="00C1773C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購入金額の</w:t>
      </w:r>
      <w:r w:rsidR="009E23A2">
        <w:rPr>
          <w:rFonts w:ascii="BIZ UDゴシック" w:eastAsia="BIZ UDゴシック" w:hAnsi="BIZ UDゴシック" w:hint="eastAsia"/>
          <w:b/>
          <w:sz w:val="24"/>
          <w:szCs w:val="24"/>
        </w:rPr>
        <w:t>１/２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（補助上限</w:t>
      </w:r>
      <w:r w:rsidR="009E23A2">
        <w:rPr>
          <w:rFonts w:ascii="BIZ UDゴシック" w:eastAsia="BIZ UDゴシック" w:hAnsi="BIZ UDゴシック" w:hint="eastAsia"/>
          <w:b/>
          <w:sz w:val="24"/>
          <w:szCs w:val="24"/>
        </w:rPr>
        <w:t>１０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万円）</w:t>
      </w:r>
    </w:p>
    <w:p w14:paraId="341D82FB" w14:textId="6C8A98C1" w:rsidR="004921B3" w:rsidRPr="00C1773C" w:rsidRDefault="004921B3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</w:t>
      </w:r>
      <w:r w:rsidR="00C1773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</w:t>
      </w: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※予算に達し次第募集を終了します。</w:t>
      </w:r>
    </w:p>
    <w:p w14:paraId="000CEC63" w14:textId="6256FFDE" w:rsidR="004921B3" w:rsidRDefault="004921B3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r w:rsidRPr="00C1773C">
        <w:rPr>
          <w:rFonts w:ascii="BIZ UDゴシック" w:eastAsia="BIZ UDゴシック" w:hAnsi="BIZ UDゴシック" w:hint="eastAsia"/>
          <w:b/>
          <w:sz w:val="24"/>
          <w:szCs w:val="24"/>
        </w:rPr>
        <w:t>【申込期限】</w:t>
      </w:r>
      <w:r w:rsidR="00C1773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C1773C" w:rsidRPr="00C1773C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9E23A2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C1773C" w:rsidRPr="00C1773C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9E23A2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C1773C" w:rsidRPr="00C1773C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9E23A2">
        <w:rPr>
          <w:rFonts w:ascii="BIZ UDゴシック" w:eastAsia="BIZ UDゴシック" w:hAnsi="BIZ UDゴシック" w:hint="eastAsia"/>
          <w:b/>
          <w:sz w:val="24"/>
          <w:szCs w:val="24"/>
        </w:rPr>
        <w:t>２８</w:t>
      </w:r>
      <w:r w:rsidR="00C1773C" w:rsidRPr="00C1773C">
        <w:rPr>
          <w:rFonts w:ascii="BIZ UDゴシック" w:eastAsia="BIZ UDゴシック" w:hAnsi="BIZ UDゴシック" w:hint="eastAsia"/>
          <w:b/>
          <w:sz w:val="24"/>
          <w:szCs w:val="24"/>
        </w:rPr>
        <w:t>日（火）</w:t>
      </w:r>
    </w:p>
    <w:p w14:paraId="3EA2C203" w14:textId="77777777" w:rsidR="009E23A2" w:rsidRPr="009E23A2" w:rsidRDefault="009E23A2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</w:p>
    <w:p w14:paraId="45F3280E" w14:textId="7DA7A640" w:rsidR="009E23A2" w:rsidRDefault="009E23A2" w:rsidP="009E23A2">
      <w:pPr>
        <w:pStyle w:val="a3"/>
        <w:wordWrap w:val="0"/>
        <w:jc w:val="righ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（問い合わせ　産業部　農林課　８１－２５１１）</w:t>
      </w:r>
    </w:p>
    <w:p w14:paraId="4B12E064" w14:textId="77777777" w:rsidR="00C1773C" w:rsidRPr="00C1773C" w:rsidRDefault="00C1773C" w:rsidP="004921B3">
      <w:pPr>
        <w:pStyle w:val="a3"/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GoBack"/>
      <w:bookmarkEnd w:id="0"/>
    </w:p>
    <w:p w14:paraId="4341B44D" w14:textId="1F4D4BB7" w:rsidR="00D75701" w:rsidRDefault="00D75701" w:rsidP="00CF7DFB">
      <w:pPr>
        <w:jc w:val="center"/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ゴシック" w:eastAsia="BIZ UDゴシック" w:hAnsi="BIZ UDゴシック"/>
          <w:noProof/>
          <w:color w:val="70AD47" w:themeColor="accent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5FF8" wp14:editId="122DBF6F">
                <wp:simplePos x="0" y="0"/>
                <wp:positionH relativeFrom="column">
                  <wp:posOffset>-365760</wp:posOffset>
                </wp:positionH>
                <wp:positionV relativeFrom="paragraph">
                  <wp:posOffset>120650</wp:posOffset>
                </wp:positionV>
                <wp:extent cx="64293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E92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9.5pt" to="477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198D1402" w14:textId="77777777" w:rsidR="00C1773C" w:rsidRDefault="00C1773C" w:rsidP="00D75701">
      <w:pPr>
        <w:rPr>
          <w:rFonts w:ascii="BIZ UDゴシック" w:eastAsia="BIZ UDゴシック" w:hAnsi="BIZ UDゴシック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94B49" w14:textId="54453F68" w:rsidR="00D75701" w:rsidRDefault="00D75701" w:rsidP="00D75701">
      <w:pPr>
        <w:rPr>
          <w:rFonts w:ascii="BIZ UDゴシック" w:eastAsia="BIZ UDゴシック" w:hAnsi="BIZ UDゴシック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701"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C1773C"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田村市産福うなぎ活用飲食店補助制度　申込書</w:t>
      </w:r>
    </w:p>
    <w:p w14:paraId="7F9E58D6" w14:textId="77777777" w:rsidR="00C1773C" w:rsidRPr="00D75701" w:rsidRDefault="00C1773C" w:rsidP="00D75701">
      <w:pPr>
        <w:rPr>
          <w:rFonts w:ascii="BIZ UDゴシック" w:eastAsia="BIZ UDゴシック" w:hAnsi="BIZ UDゴシック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75701" w14:paraId="21EF3E25" w14:textId="77777777" w:rsidTr="00C1773C">
        <w:trPr>
          <w:trHeight w:val="4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EB55" w14:textId="65538C18" w:rsidR="00D75701" w:rsidRPr="00250A53" w:rsidRDefault="00C1773C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CF9FC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062C4FFE" w14:textId="77777777" w:rsidTr="00C1773C">
        <w:trPr>
          <w:trHeight w:val="88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</w:tcPr>
          <w:p w14:paraId="722FE62F" w14:textId="5CDE99D1" w:rsidR="00D75701" w:rsidRPr="00250A53" w:rsidRDefault="00C1773C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店　名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</w:tcPr>
          <w:p w14:paraId="329E83A0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42E08181" w14:textId="77777777" w:rsidTr="00C1773C">
        <w:trPr>
          <w:trHeight w:val="425"/>
        </w:trPr>
        <w:tc>
          <w:tcPr>
            <w:tcW w:w="2122" w:type="dxa"/>
            <w:tcBorders>
              <w:bottom w:val="nil"/>
            </w:tcBorders>
          </w:tcPr>
          <w:p w14:paraId="6D0585F5" w14:textId="764C45CC" w:rsidR="00D75701" w:rsidRPr="00250A53" w:rsidRDefault="00C1773C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6372" w:type="dxa"/>
            <w:tcBorders>
              <w:bottom w:val="nil"/>
            </w:tcBorders>
          </w:tcPr>
          <w:p w14:paraId="07F0FB2C" w14:textId="447A0415" w:rsidR="00D75701" w:rsidRPr="00250A53" w:rsidRDefault="00D75701" w:rsidP="000420B8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318342F7" w14:textId="77777777" w:rsidTr="00C1773C">
        <w:trPr>
          <w:trHeight w:val="820"/>
        </w:trPr>
        <w:tc>
          <w:tcPr>
            <w:tcW w:w="2122" w:type="dxa"/>
            <w:tcBorders>
              <w:top w:val="nil"/>
            </w:tcBorders>
          </w:tcPr>
          <w:p w14:paraId="39D50662" w14:textId="7BDE92E9" w:rsidR="00D75701" w:rsidRPr="00250A53" w:rsidRDefault="00C1773C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代表者名</w:t>
            </w:r>
          </w:p>
        </w:tc>
        <w:tc>
          <w:tcPr>
            <w:tcW w:w="6372" w:type="dxa"/>
            <w:tcBorders>
              <w:top w:val="nil"/>
            </w:tcBorders>
          </w:tcPr>
          <w:p w14:paraId="3C62B33F" w14:textId="22534DBF" w:rsidR="00D75701" w:rsidRPr="00250A53" w:rsidRDefault="00D75701" w:rsidP="00352E83">
            <w:pPr>
              <w:jc w:val="left"/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702B6C49" w14:textId="77777777" w:rsidTr="00C1773C">
        <w:trPr>
          <w:trHeight w:val="1131"/>
        </w:trPr>
        <w:tc>
          <w:tcPr>
            <w:tcW w:w="2122" w:type="dxa"/>
          </w:tcPr>
          <w:p w14:paraId="13ACD7B9" w14:textId="0C4E5E82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</w:t>
            </w:r>
            <w:r w:rsidR="00352E83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  <w:tc>
          <w:tcPr>
            <w:tcW w:w="6372" w:type="dxa"/>
          </w:tcPr>
          <w:p w14:paraId="68DC8D73" w14:textId="76CDC469" w:rsidR="00D75701" w:rsidRPr="00250A53" w:rsidRDefault="00250A53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（〒　　　　　－　　　　　　）</w:t>
            </w:r>
          </w:p>
        </w:tc>
      </w:tr>
      <w:tr w:rsidR="00D75701" w14:paraId="2ABD04B9" w14:textId="77777777" w:rsidTr="00C1773C">
        <w:trPr>
          <w:trHeight w:val="734"/>
        </w:trPr>
        <w:tc>
          <w:tcPr>
            <w:tcW w:w="2122" w:type="dxa"/>
          </w:tcPr>
          <w:p w14:paraId="4CE621DB" w14:textId="75C80E41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6372" w:type="dxa"/>
          </w:tcPr>
          <w:p w14:paraId="33ADB9C8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031A" w14:paraId="2BB14D6B" w14:textId="77777777" w:rsidTr="00C1773C">
        <w:trPr>
          <w:trHeight w:val="728"/>
        </w:trPr>
        <w:tc>
          <w:tcPr>
            <w:tcW w:w="2122" w:type="dxa"/>
          </w:tcPr>
          <w:p w14:paraId="0E1F89A8" w14:textId="01AC0EAC" w:rsidR="00EB031A" w:rsidRDefault="00F74D66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メールアドレス</w:t>
            </w:r>
          </w:p>
        </w:tc>
        <w:tc>
          <w:tcPr>
            <w:tcW w:w="6372" w:type="dxa"/>
          </w:tcPr>
          <w:p w14:paraId="6AF09C83" w14:textId="76164328" w:rsidR="00EB031A" w:rsidRPr="00250A53" w:rsidRDefault="00F74D66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＠</w:t>
            </w:r>
          </w:p>
        </w:tc>
      </w:tr>
    </w:tbl>
    <w:p w14:paraId="01C9BCB4" w14:textId="07994DE0" w:rsidR="00CF7DFB" w:rsidRPr="00D75701" w:rsidRDefault="00CF7DFB" w:rsidP="00250A53">
      <w:pPr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F7DFB" w:rsidRPr="00D7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9"/>
    <w:rsid w:val="00012871"/>
    <w:rsid w:val="000420B8"/>
    <w:rsid w:val="001D1ECD"/>
    <w:rsid w:val="002459EA"/>
    <w:rsid w:val="00250A53"/>
    <w:rsid w:val="00333031"/>
    <w:rsid w:val="00352E83"/>
    <w:rsid w:val="00377C19"/>
    <w:rsid w:val="004921B3"/>
    <w:rsid w:val="00494C06"/>
    <w:rsid w:val="006648E8"/>
    <w:rsid w:val="00767B04"/>
    <w:rsid w:val="007E40E1"/>
    <w:rsid w:val="009E23A2"/>
    <w:rsid w:val="00C1773C"/>
    <w:rsid w:val="00CF3FB8"/>
    <w:rsid w:val="00CF7DFB"/>
    <w:rsid w:val="00D75701"/>
    <w:rsid w:val="00DD11D4"/>
    <w:rsid w:val="00EB031A"/>
    <w:rsid w:val="00EC085E"/>
    <w:rsid w:val="00F27561"/>
    <w:rsid w:val="00F6321C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0BCA0"/>
  <w15:chartTrackingRefBased/>
  <w15:docId w15:val="{10E92AC1-9E87-4A5E-BAEC-DCBF7CC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06"/>
    <w:pPr>
      <w:widowControl w:val="0"/>
      <w:jc w:val="both"/>
    </w:pPr>
  </w:style>
  <w:style w:type="table" w:styleId="a4">
    <w:name w:val="Table Grid"/>
    <w:basedOn w:val="a1"/>
    <w:uiPriority w:val="39"/>
    <w:rsid w:val="00D7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F0DB-6233-470A-AF4C-44040853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横山大成</dc:creator>
  <cp:keywords/>
  <dc:description/>
  <cp:lastModifiedBy>鈴木美智</cp:lastModifiedBy>
  <cp:revision>6</cp:revision>
  <cp:lastPrinted>2023-01-27T07:36:00Z</cp:lastPrinted>
  <dcterms:created xsi:type="dcterms:W3CDTF">2023-01-26T08:01:00Z</dcterms:created>
  <dcterms:modified xsi:type="dcterms:W3CDTF">2023-01-31T09:41:00Z</dcterms:modified>
</cp:coreProperties>
</file>